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2016－2017年述职述廉报告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6"/>
          <w:szCs w:val="36"/>
          <w:lang w:val="en-US" w:eastAsia="zh-CN"/>
        </w:rPr>
        <w:t>团委书记、学生科副科长  王 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2016年初，接到学校通知，安排我到教育厅从事厅“两学一做”学习教育、“两提一创”专项活动、维护核心见诸行动主题教育、加强“三基建设”等教育活动以及厅人事处、办公室、机关党委部分业务和党建工作。2016年至2017年上半年，在省教育厅和学校领导的悉心指导下，在同事们的关心帮助下，借调期间，我认真履行教育厅借调人员岗位职责，抓好理论学习、狠抓工作落实，不断提高思想政治素质，切实做好了领导和组织交办的各项工作任务，推动了各项目标任务的完成和落实。全年没有因故请假，全时坚守工作岗位。现将一年半以来工作情况汇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一、岗位职责完成情况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面对新的工作岗位、新的工作环境，深知良好的政治和业务素质是做好一切工作的前提和保障。一年半以来，我认真学习党的理论和业务文化知识，虚心向周围的领导、同事们学习工作经验、工作方法和相关业务知识，通过深入学习，政治理论水平和驾驭实际工作的能力得到进一步提高，视野不断开阔，知识不断丰富，更好地坚定了我做好工作的信心与决心。按照校党委关于科职干部述职述廉考核工作的有关要求，工作实绩部分采取“三加一”模式，重点汇报取得较好成绩的三项工作和不太满意、需要改进加强的一项工作，现将工作实绩情况汇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（一）取得较好成绩的三项工作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一是认真做好教育厅领导讲话、信息简报、总结报告及文件通知的起草撰写、核稿校对等工作。</w:t>
      </w:r>
      <w:r>
        <w:rPr>
          <w:rFonts w:hint="eastAsia" w:ascii="仿宋_GB2312" w:hAnsi="仿宋_GB2312" w:eastAsia="仿宋_GB2312" w:cs="仿宋_GB2312"/>
          <w:b w:val="0"/>
          <w:bCs w:val="0"/>
          <w:sz w:val="32"/>
          <w:szCs w:val="32"/>
          <w:lang w:val="en-US" w:eastAsia="zh-CN"/>
        </w:rPr>
        <w:t>一年半以来，起草撰写教育厅庆祝</w:t>
      </w:r>
      <w:bookmarkStart w:id="0" w:name="_GoBack"/>
      <w:bookmarkEnd w:id="0"/>
      <w:r>
        <w:rPr>
          <w:rFonts w:hint="eastAsia" w:ascii="仿宋_GB2312" w:hAnsi="仿宋_GB2312" w:eastAsia="仿宋_GB2312" w:cs="仿宋_GB2312"/>
          <w:b w:val="0"/>
          <w:bCs w:val="0"/>
          <w:sz w:val="32"/>
          <w:szCs w:val="32"/>
          <w:lang w:val="en-US" w:eastAsia="zh-CN"/>
        </w:rPr>
        <w:t>建党95周年表彰大会，七一党课，机关党委书记抓基层党建工作述职，厅党组“四讲四有”专题学习讨论、厅党组中心组学习会等厅领导讲话和发言材料11篇；起草撰写主要会议领导发言提纲和主持词19篇；起草撰写省教育厅学习习近平总书记系列重要讲话精神情况报告、“两学一做”学习教育阶段性情况及年度进展情况报告、“两提一创”专项活动进展情况报告、落实基层党建重点任务进展情况报告、党费收缴情况自查报告、党组织关系排查报告、省直工委“六定”制度落实情况报告、机关党建年度工作总结等总结报告17份；起草撰写晋教党、晋教人、晋教机党、晋教机工等文件通知60余份；起草撰写信息简报32篇；通过起草撰写和核稿校对等工作以及领导同事们的教育指导，自身文字功底在实践中得到了锻炼，较好地发挥了文字综合职能作用，多次受到教育厅领导的肯定和表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二是认真做好会议组织和活动筹备等工作。</w:t>
      </w:r>
      <w:r>
        <w:rPr>
          <w:rFonts w:hint="eastAsia" w:ascii="仿宋_GB2312" w:hAnsi="仿宋_GB2312" w:eastAsia="仿宋_GB2312" w:cs="仿宋_GB2312"/>
          <w:b w:val="0"/>
          <w:bCs w:val="0"/>
          <w:sz w:val="32"/>
          <w:szCs w:val="32"/>
          <w:lang w:val="en-US" w:eastAsia="zh-CN"/>
        </w:rPr>
        <w:t>一年半以来，先后参与筹备组织省教育厅“两学一做”学习教育专题辅导报告会、“两提一创”专项活动动员会、加强“三基建设”推进会、维护核心见诸行动主题教育专题报告会、庆祝建党95周年表彰大会、厅领导干部驻村精准帮扶工作推进会、厅直机关党员代表大会、厅直机关工会会员代表大会、机关党委书记抓基层党建工作述职评议会、基层党组织书记党建述职评议暨“两学一做”经验交流会、厅党组中心组专题学习交流会、道德讲堂等大小会议30余次。参与接待省委组织部、省直工委、省直纪工委检查组领导6次。通过组织筹备接待等工作，自身组织协调和待人接物能力得到进一步提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三是认真做好厅人事处等部门交办的各项工作任务。</w:t>
      </w:r>
      <w:r>
        <w:rPr>
          <w:rFonts w:hint="eastAsia" w:ascii="仿宋_GB2312" w:hAnsi="仿宋_GB2312" w:eastAsia="仿宋_GB2312" w:cs="仿宋_GB2312"/>
          <w:b w:val="0"/>
          <w:bCs w:val="0"/>
          <w:sz w:val="32"/>
          <w:szCs w:val="32"/>
          <w:lang w:val="en-US" w:eastAsia="zh-CN"/>
        </w:rPr>
        <w:t>一年半以来，在做好厅“两学一做”学习教育、机关党建等各项工作的基础上，较好的完成了厅人事处等部门交办的其他各项工作任务，全程参与组织了厅直单位领导班子和处级领导干部年度考核工作，从前期的文件起草、材料审核、到参与部分单位述职考核谈话，到之后的票数计算、汇总表格、起草领导干部基本情况分析报告和年度考核情况报告均做到了全程了解、参与和组织，历时3个多月的时间，对工作在总体上有了更加全面的认识和掌握，自身把握全局、统筹兼顾的能力得到进一步锻炼和提高。同时较好参与完成了厅办公室、人事处、机关党委交办的社会组织、人才工作、干部工作、会议纪要、机关党建等相关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（二）需要改进加强的一项工作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完成好省教育厅借调期间各项工作任务的同时，学校团委和学生科的相关工作没有充分做好，这是需要改进的方面。虽然借调工作繁杂，责任大、任务重，经常加班加点，牺牲双休日时间，但自己深知自己的岗位在学校，自己的职责在团委学生科，下一步我将按照校领导的要求，进一步做好统筹兼顾，完成好学校和本职的各项工作任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二、廉洁自律情况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年半以来，我自己能够严格遵守党章党规和中央八项规定，持之以恒反对“四风”，严格规范自己的言行，严格遵守党的政治纪律和政治规矩，遵守廉洁自律各项规定，能够用廉洁自律各项规定来警示自己、约束自己，思想上不松防线，纪律上不碰红线，做人上严守底线，校准思想之际，调整行为之舵，绷紧作风之弦，努力做到干干净净做事，清清白白做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三、今后努力方向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今后的工作中，我将认真落实好学校各项目标任务和部署要求，进一步加强理论学习，不断提升理论和专业化能力，提高自身的政治和业务素质，强化创新意识和创新思维，理清工作思路，提升工作标准，振奋精神、扎实工作，为推进学校建设发展稳定贡献力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18"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以上是我个人一年半以来的述职述廉情况，请老师们同事们批评指正，谢谢大家！</w:t>
      </w:r>
    </w:p>
    <w:sectPr>
      <w:footerReference r:id="rId3" w:type="default"/>
      <w:pgSz w:w="11906" w:h="16838"/>
      <w:pgMar w:top="2098" w:right="1587" w:bottom="1984" w:left="1587" w:header="851" w:footer="992" w:gutter="0"/>
      <w:cols w:space="0" w:num="1"/>
      <w:rtlGutter w:val="0"/>
      <w:docGrid w:type="linesAndChars" w:linePitch="289"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99"/>
  <w:drawingGridVerticalSpacing w:val="144"/>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3NDg4MDUxZTgxMzk2NjJjMDJkNDI5NWQyMzk0ZGQifQ=="/>
  </w:docVars>
  <w:rsids>
    <w:rsidRoot w:val="00000000"/>
    <w:rsid w:val="008B488B"/>
    <w:rsid w:val="02570213"/>
    <w:rsid w:val="03097838"/>
    <w:rsid w:val="032C2E7C"/>
    <w:rsid w:val="03B66E7B"/>
    <w:rsid w:val="05617E84"/>
    <w:rsid w:val="06204141"/>
    <w:rsid w:val="072F6984"/>
    <w:rsid w:val="08AA4E2B"/>
    <w:rsid w:val="08D7518F"/>
    <w:rsid w:val="0ABE0B36"/>
    <w:rsid w:val="0C4658EA"/>
    <w:rsid w:val="0CC0036E"/>
    <w:rsid w:val="0D496A6A"/>
    <w:rsid w:val="0F35736A"/>
    <w:rsid w:val="0FA11256"/>
    <w:rsid w:val="10686B1B"/>
    <w:rsid w:val="1331616C"/>
    <w:rsid w:val="139E1D5A"/>
    <w:rsid w:val="14F65E50"/>
    <w:rsid w:val="160256EA"/>
    <w:rsid w:val="17CC4CE9"/>
    <w:rsid w:val="18004227"/>
    <w:rsid w:val="182D2C76"/>
    <w:rsid w:val="18EC6B6A"/>
    <w:rsid w:val="193A2FE6"/>
    <w:rsid w:val="19533D8A"/>
    <w:rsid w:val="19C004D6"/>
    <w:rsid w:val="1A86526A"/>
    <w:rsid w:val="1AFC3E31"/>
    <w:rsid w:val="1B241B4B"/>
    <w:rsid w:val="1B805840"/>
    <w:rsid w:val="1C20510D"/>
    <w:rsid w:val="1C336126"/>
    <w:rsid w:val="1CB77F5A"/>
    <w:rsid w:val="1D246CC2"/>
    <w:rsid w:val="1D2D0A34"/>
    <w:rsid w:val="1E332516"/>
    <w:rsid w:val="1F8C3B05"/>
    <w:rsid w:val="20CD0198"/>
    <w:rsid w:val="212F5CF0"/>
    <w:rsid w:val="226D3BD7"/>
    <w:rsid w:val="227572BE"/>
    <w:rsid w:val="237132BB"/>
    <w:rsid w:val="24845797"/>
    <w:rsid w:val="24F53545"/>
    <w:rsid w:val="26C30371"/>
    <w:rsid w:val="274E2333"/>
    <w:rsid w:val="28054357"/>
    <w:rsid w:val="28340629"/>
    <w:rsid w:val="286B757F"/>
    <w:rsid w:val="28E00933"/>
    <w:rsid w:val="2B63636B"/>
    <w:rsid w:val="2CF110A6"/>
    <w:rsid w:val="2D614A7D"/>
    <w:rsid w:val="2FC0465E"/>
    <w:rsid w:val="305D2020"/>
    <w:rsid w:val="306F5B7C"/>
    <w:rsid w:val="33930848"/>
    <w:rsid w:val="3459588A"/>
    <w:rsid w:val="35BC4369"/>
    <w:rsid w:val="35FB4BC2"/>
    <w:rsid w:val="372C26F7"/>
    <w:rsid w:val="39D91A9C"/>
    <w:rsid w:val="3C862AD5"/>
    <w:rsid w:val="3D18400F"/>
    <w:rsid w:val="3D1D776C"/>
    <w:rsid w:val="3D52335E"/>
    <w:rsid w:val="3E0F7FE6"/>
    <w:rsid w:val="3EE73881"/>
    <w:rsid w:val="40185DB2"/>
    <w:rsid w:val="4062387B"/>
    <w:rsid w:val="410E151A"/>
    <w:rsid w:val="42563C6E"/>
    <w:rsid w:val="42714A8C"/>
    <w:rsid w:val="440C58E6"/>
    <w:rsid w:val="451032CB"/>
    <w:rsid w:val="45344993"/>
    <w:rsid w:val="45C85658"/>
    <w:rsid w:val="45D1290C"/>
    <w:rsid w:val="476A24DF"/>
    <w:rsid w:val="477874DB"/>
    <w:rsid w:val="47BF6605"/>
    <w:rsid w:val="47FB31D0"/>
    <w:rsid w:val="4947259C"/>
    <w:rsid w:val="4C15360D"/>
    <w:rsid w:val="4FFB3E63"/>
    <w:rsid w:val="501B62B9"/>
    <w:rsid w:val="50CC6A35"/>
    <w:rsid w:val="50DE4026"/>
    <w:rsid w:val="51211351"/>
    <w:rsid w:val="538C05C9"/>
    <w:rsid w:val="53B04D36"/>
    <w:rsid w:val="53C739BB"/>
    <w:rsid w:val="55703EDC"/>
    <w:rsid w:val="561977CD"/>
    <w:rsid w:val="567E1E63"/>
    <w:rsid w:val="57010837"/>
    <w:rsid w:val="571D3714"/>
    <w:rsid w:val="59051B1B"/>
    <w:rsid w:val="599C189F"/>
    <w:rsid w:val="5A066AC2"/>
    <w:rsid w:val="5C3A073D"/>
    <w:rsid w:val="5DD81CDA"/>
    <w:rsid w:val="5ED17D90"/>
    <w:rsid w:val="5EF5146F"/>
    <w:rsid w:val="5FFA2DA3"/>
    <w:rsid w:val="62A76872"/>
    <w:rsid w:val="66A8278B"/>
    <w:rsid w:val="67815532"/>
    <w:rsid w:val="697414BE"/>
    <w:rsid w:val="6ABF718E"/>
    <w:rsid w:val="6B1010BF"/>
    <w:rsid w:val="6B1E3FD1"/>
    <w:rsid w:val="6C6F6F96"/>
    <w:rsid w:val="6F420AB4"/>
    <w:rsid w:val="6FD71218"/>
    <w:rsid w:val="70DC7B68"/>
    <w:rsid w:val="71547F35"/>
    <w:rsid w:val="71934D4C"/>
    <w:rsid w:val="71D37279"/>
    <w:rsid w:val="71D96177"/>
    <w:rsid w:val="725D23BD"/>
    <w:rsid w:val="76290973"/>
    <w:rsid w:val="76975BC7"/>
    <w:rsid w:val="78BD22F0"/>
    <w:rsid w:val="78F94428"/>
    <w:rsid w:val="7A3F2E1B"/>
    <w:rsid w:val="7AB91B26"/>
    <w:rsid w:val="7B377923"/>
    <w:rsid w:val="7B896A47"/>
    <w:rsid w:val="7C086C84"/>
    <w:rsid w:val="7C8B4204"/>
    <w:rsid w:val="7D4C0C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FollowedHyperlink"/>
    <w:basedOn w:val="5"/>
    <w:qFormat/>
    <w:uiPriority w:val="0"/>
    <w:rPr>
      <w:color w:val="000000"/>
      <w:u w:val="none"/>
    </w:rPr>
  </w:style>
  <w:style w:type="character" w:styleId="7">
    <w:name w:val="Hyperlink"/>
    <w:basedOn w:val="5"/>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skr~</cp:lastModifiedBy>
  <dcterms:modified xsi:type="dcterms:W3CDTF">2024-04-08T04:16:49Z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52AD2BD23BDF4C29A22561D3619F2501_12</vt:lpwstr>
  </property>
</Properties>
</file>